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D4" w:rsidRPr="00811FD4" w:rsidRDefault="00811FD4">
      <w:pPr>
        <w:rPr>
          <w:rFonts w:ascii="Arial" w:hAnsi="Arial" w:cs="Arial"/>
          <w:sz w:val="44"/>
          <w:szCs w:val="44"/>
        </w:rPr>
      </w:pPr>
      <w:r w:rsidRPr="00811FD4">
        <w:rPr>
          <w:rFonts w:ascii="Arial" w:hAnsi="Arial" w:cs="Arial"/>
          <w:sz w:val="44"/>
          <w:szCs w:val="44"/>
        </w:rPr>
        <w:t>Preventivní program školy</w:t>
      </w:r>
    </w:p>
    <w:p w:rsidR="00006A75" w:rsidRDefault="00811FD4" w:rsidP="00811FD4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Naším cílem je předcházet rizikům a vlivům narušujícím zdravý osobnostní a sociální vývoj dětí a mládeže. Program je podrobně rozpracován v </w:t>
      </w:r>
      <w:r w:rsidRPr="00F11E1B">
        <w:rPr>
          <w:rFonts w:ascii="Arial" w:hAnsi="Arial" w:cs="Arial"/>
          <w:b/>
          <w:sz w:val="27"/>
          <w:szCs w:val="27"/>
        </w:rPr>
        <w:t>MPP</w:t>
      </w:r>
      <w:r>
        <w:rPr>
          <w:rFonts w:ascii="Arial" w:hAnsi="Arial" w:cs="Arial"/>
          <w:sz w:val="27"/>
          <w:szCs w:val="27"/>
        </w:rPr>
        <w:t xml:space="preserve">. Prevence sociálně patologických jevů je nedílnou součástí ŠVP. V rámci preventivního programu sociálně patologických jevů na škole jsou témata prevence zařazena do všech ročníků. Žáci mají možnost zdarma navštěvovat zájmové útvary ve škole. Důležitou oblastí je práce s žáky problémovými. V případě problémů se žáci mohou obrátit na ŠPP. Školní psycholožka nabízí těmto žákům dlouhodobější spolupráci, která je zaměřena na zvládání každodenních situací či častých problémů v komunikaci. Kromě nácviku řešení situací dochází i ke společnému sdílení. Ve spolupráci s třídními učiteli děláme preventivní opatření pro žáky s poruchami chování, tak i pro žáky, kteří jsou méně průbojní a mohli by být potencionálním terčem šikany. V rámci prevence patologických jevů jsou dle potřeby organizovány besedy či práce se třídou. </w:t>
      </w:r>
    </w:p>
    <w:p w:rsidR="00F11E1B" w:rsidRDefault="00F11E1B" w:rsidP="00811FD4">
      <w:pPr>
        <w:jc w:val="both"/>
        <w:rPr>
          <w:rFonts w:ascii="Arial" w:hAnsi="Arial" w:cs="Arial"/>
          <w:sz w:val="27"/>
          <w:szCs w:val="27"/>
        </w:rPr>
      </w:pPr>
      <w:r w:rsidRPr="00F11E1B">
        <w:rPr>
          <w:rFonts w:ascii="Arial" w:hAnsi="Arial" w:cs="Arial"/>
          <w:b/>
          <w:sz w:val="27"/>
          <w:szCs w:val="27"/>
        </w:rPr>
        <w:t>Dlouhodobý cíl</w:t>
      </w:r>
      <w:r>
        <w:rPr>
          <w:rFonts w:ascii="Arial" w:hAnsi="Arial" w:cs="Arial"/>
          <w:sz w:val="27"/>
          <w:szCs w:val="27"/>
        </w:rPr>
        <w:t>: předcházet rizikovému chování</w:t>
      </w:r>
    </w:p>
    <w:p w:rsidR="00F11E1B" w:rsidRDefault="00F11E1B" w:rsidP="00811FD4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Krátkodobé cíle v podobě znalostních kompetencí žáků pro oblast návykových látek:</w:t>
      </w:r>
    </w:p>
    <w:p w:rsidR="00F11E1B" w:rsidRPr="00F11E1B" w:rsidRDefault="00F11E1B" w:rsidP="00F11E1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11E1B">
        <w:rPr>
          <w:rFonts w:ascii="Arial" w:hAnsi="Arial" w:cs="Arial"/>
          <w:sz w:val="26"/>
          <w:szCs w:val="26"/>
        </w:rPr>
        <w:t>Žáci dokážou pojmenovat zdravotní rizika spojená s kouřením, pitím alkoholu, užíváním drog, zneužíváním drog a léků</w:t>
      </w:r>
    </w:p>
    <w:p w:rsidR="00F11E1B" w:rsidRPr="00F11E1B" w:rsidRDefault="00F11E1B" w:rsidP="00F11E1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11E1B">
        <w:rPr>
          <w:rFonts w:ascii="Arial" w:hAnsi="Arial" w:cs="Arial"/>
          <w:sz w:val="26"/>
          <w:szCs w:val="26"/>
        </w:rPr>
        <w:t>Znají jednoduché způsoby odmítání návykových látek</w:t>
      </w:r>
    </w:p>
    <w:p w:rsidR="00F11E1B" w:rsidRPr="00F11E1B" w:rsidRDefault="00F11E1B" w:rsidP="00F11E1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11E1B">
        <w:rPr>
          <w:rFonts w:ascii="Arial" w:hAnsi="Arial" w:cs="Arial"/>
          <w:sz w:val="26"/>
          <w:szCs w:val="26"/>
        </w:rPr>
        <w:t>Znají hodnotu zdraví</w:t>
      </w:r>
    </w:p>
    <w:p w:rsidR="00F11E1B" w:rsidRPr="00F11E1B" w:rsidRDefault="00F11E1B" w:rsidP="00F11E1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11E1B">
        <w:rPr>
          <w:rFonts w:ascii="Arial" w:hAnsi="Arial" w:cs="Arial"/>
          <w:sz w:val="26"/>
          <w:szCs w:val="26"/>
        </w:rPr>
        <w:t>Vědí, co je nezdravé</w:t>
      </w:r>
    </w:p>
    <w:p w:rsidR="00F11E1B" w:rsidRPr="00F11E1B" w:rsidRDefault="00F11E1B" w:rsidP="00F11E1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11E1B">
        <w:rPr>
          <w:rFonts w:ascii="Arial" w:hAnsi="Arial" w:cs="Arial"/>
          <w:sz w:val="26"/>
          <w:szCs w:val="26"/>
        </w:rPr>
        <w:t xml:space="preserve">Mají </w:t>
      </w:r>
      <w:proofErr w:type="gramStart"/>
      <w:r w:rsidRPr="00F11E1B">
        <w:rPr>
          <w:rFonts w:ascii="Arial" w:hAnsi="Arial" w:cs="Arial"/>
          <w:sz w:val="26"/>
          <w:szCs w:val="26"/>
        </w:rPr>
        <w:t>vědomosti,  jak</w:t>
      </w:r>
      <w:proofErr w:type="gramEnd"/>
      <w:r w:rsidRPr="00F11E1B">
        <w:rPr>
          <w:rFonts w:ascii="Arial" w:hAnsi="Arial" w:cs="Arial"/>
          <w:sz w:val="26"/>
          <w:szCs w:val="26"/>
        </w:rPr>
        <w:t xml:space="preserve"> udržovat a podporovat své zdraví</w:t>
      </w:r>
    </w:p>
    <w:p w:rsidR="00F11E1B" w:rsidRPr="00F11E1B" w:rsidRDefault="00F11E1B" w:rsidP="00F11E1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11E1B">
        <w:rPr>
          <w:rFonts w:ascii="Arial" w:hAnsi="Arial" w:cs="Arial"/>
          <w:sz w:val="26"/>
          <w:szCs w:val="26"/>
        </w:rPr>
        <w:t>Mají povědomí o zdravém životním stylu</w:t>
      </w:r>
      <w:r>
        <w:rPr>
          <w:rFonts w:ascii="Arial" w:hAnsi="Arial" w:cs="Arial"/>
          <w:sz w:val="26"/>
          <w:szCs w:val="26"/>
        </w:rPr>
        <w:t>, znají pojem šikana a umí se chovat dle společenských pravidel</w:t>
      </w:r>
    </w:p>
    <w:sectPr w:rsidR="00F11E1B" w:rsidRPr="00F11E1B" w:rsidSect="0000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23ACA"/>
    <w:multiLevelType w:val="hybridMultilevel"/>
    <w:tmpl w:val="016ABE6A"/>
    <w:lvl w:ilvl="0" w:tplc="0E18EF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11FD4"/>
    <w:rsid w:val="00006A75"/>
    <w:rsid w:val="00811FD4"/>
    <w:rsid w:val="00F1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rygerova</dc:creator>
  <cp:lastModifiedBy>rygerova</cp:lastModifiedBy>
  <cp:revision>1</cp:revision>
  <dcterms:created xsi:type="dcterms:W3CDTF">2020-02-25T10:21:00Z</dcterms:created>
  <dcterms:modified xsi:type="dcterms:W3CDTF">2020-02-25T10:38:00Z</dcterms:modified>
</cp:coreProperties>
</file>